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1A" w:rsidRDefault="0065521A" w:rsidP="00224AD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4.5pt;height:44.25pt;visibility:visible">
            <v:imagedata r:id="rId5" o:title=""/>
          </v:shape>
        </w:pict>
      </w:r>
    </w:p>
    <w:p w:rsidR="0065521A" w:rsidRDefault="0065521A" w:rsidP="00224ADE">
      <w:pPr>
        <w:jc w:val="center"/>
        <w:rPr>
          <w:spacing w:val="-20"/>
          <w:sz w:val="16"/>
          <w:szCs w:val="16"/>
        </w:rPr>
      </w:pPr>
    </w:p>
    <w:p w:rsidR="0065521A" w:rsidRDefault="0065521A" w:rsidP="0022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ГОРОДСКОГО ОКРУГА </w:t>
      </w:r>
    </w:p>
    <w:p w:rsidR="0065521A" w:rsidRDefault="0065521A" w:rsidP="0022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КРАСНОУФИМСК</w:t>
      </w:r>
    </w:p>
    <w:p w:rsidR="0065521A" w:rsidRDefault="0065521A" w:rsidP="00224ADE">
      <w:pPr>
        <w:jc w:val="center"/>
        <w:rPr>
          <w:b/>
          <w:spacing w:val="-20"/>
          <w:sz w:val="16"/>
          <w:szCs w:val="16"/>
        </w:rPr>
      </w:pPr>
    </w:p>
    <w:p w:rsidR="0065521A" w:rsidRDefault="0065521A" w:rsidP="00224A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5521A" w:rsidRDefault="0065521A" w:rsidP="00224ADE">
      <w:pPr>
        <w:spacing w:before="120"/>
        <w:rPr>
          <w:spacing w:val="-20"/>
        </w:rPr>
      </w:pPr>
      <w:r>
        <w:rPr>
          <w:noProof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65521A" w:rsidRDefault="0065521A" w:rsidP="00224ADE">
      <w:pPr>
        <w:spacing w:before="120"/>
        <w:rPr>
          <w:spacing w:val="-20"/>
          <w:sz w:val="20"/>
          <w:szCs w:val="20"/>
        </w:rPr>
      </w:pPr>
      <w:r w:rsidRPr="003A3795">
        <w:rPr>
          <w:spacing w:val="-20"/>
          <w:sz w:val="20"/>
          <w:szCs w:val="20"/>
        </w:rPr>
        <w:t xml:space="preserve">от  </w:t>
      </w:r>
      <w:r w:rsidRPr="00FA7B94">
        <w:rPr>
          <w:spacing w:val="-20"/>
          <w:sz w:val="20"/>
          <w:szCs w:val="20"/>
        </w:rPr>
        <w:t xml:space="preserve">11 </w:t>
      </w:r>
      <w:r>
        <w:rPr>
          <w:spacing w:val="-20"/>
          <w:sz w:val="20"/>
          <w:szCs w:val="20"/>
        </w:rPr>
        <w:t>апреля 2012 года</w:t>
      </w:r>
      <w:r w:rsidRPr="003A3795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</w:t>
      </w:r>
      <w:r w:rsidRPr="003A3795">
        <w:rPr>
          <w:spacing w:val="-20"/>
          <w:sz w:val="20"/>
          <w:szCs w:val="20"/>
        </w:rPr>
        <w:t xml:space="preserve">№  </w:t>
      </w:r>
      <w:r>
        <w:rPr>
          <w:spacing w:val="-20"/>
          <w:sz w:val="20"/>
          <w:szCs w:val="20"/>
        </w:rPr>
        <w:t xml:space="preserve"> 270</w:t>
      </w:r>
    </w:p>
    <w:p w:rsidR="0065521A" w:rsidRDefault="0065521A" w:rsidP="00AC2EC7">
      <w:pPr>
        <w:spacing w:before="120"/>
        <w:rPr>
          <w:sz w:val="20"/>
          <w:szCs w:val="20"/>
        </w:rPr>
      </w:pPr>
      <w:r w:rsidRPr="003A3795">
        <w:rPr>
          <w:sz w:val="20"/>
          <w:szCs w:val="20"/>
        </w:rPr>
        <w:t xml:space="preserve">г. Красноуфимск   </w:t>
      </w:r>
    </w:p>
    <w:p w:rsidR="0065521A" w:rsidRDefault="0065521A" w:rsidP="006D36F9">
      <w:pPr>
        <w:jc w:val="center"/>
        <w:rPr>
          <w:rStyle w:val="FontStyle14"/>
          <w:sz w:val="28"/>
          <w:szCs w:val="28"/>
        </w:rPr>
      </w:pPr>
      <w:r w:rsidRPr="0015438B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 внесении изменений</w:t>
      </w:r>
      <w:r w:rsidRPr="00F0700C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и дополнений </w:t>
      </w:r>
    </w:p>
    <w:p w:rsidR="0065521A" w:rsidRDefault="0065521A" w:rsidP="006D36F9">
      <w:pPr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Постановление Главы городского округа Красноуфимск</w:t>
      </w:r>
    </w:p>
    <w:p w:rsidR="0065521A" w:rsidRPr="0015438B" w:rsidRDefault="0065521A" w:rsidP="006D36F9">
      <w:pPr>
        <w:pStyle w:val="Style4"/>
        <w:widowControl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«О </w:t>
      </w:r>
      <w:r w:rsidRPr="0015438B">
        <w:rPr>
          <w:rStyle w:val="FontStyle14"/>
          <w:sz w:val="28"/>
          <w:szCs w:val="28"/>
        </w:rPr>
        <w:t xml:space="preserve"> мерах по обеспечению о</w:t>
      </w:r>
      <w:r>
        <w:rPr>
          <w:rStyle w:val="FontStyle14"/>
          <w:sz w:val="28"/>
          <w:szCs w:val="28"/>
        </w:rPr>
        <w:t xml:space="preserve">тдыха, оздоровления и занятости </w:t>
      </w:r>
      <w:r w:rsidRPr="0015438B">
        <w:rPr>
          <w:rStyle w:val="FontStyle14"/>
          <w:sz w:val="28"/>
          <w:szCs w:val="28"/>
        </w:rPr>
        <w:t>детей</w:t>
      </w:r>
      <w:r>
        <w:rPr>
          <w:rStyle w:val="FontStyle14"/>
          <w:sz w:val="28"/>
          <w:szCs w:val="28"/>
        </w:rPr>
        <w:t xml:space="preserve"> </w:t>
      </w:r>
      <w:r w:rsidRPr="0015438B">
        <w:rPr>
          <w:rStyle w:val="FontStyle14"/>
          <w:sz w:val="28"/>
          <w:szCs w:val="28"/>
        </w:rPr>
        <w:t>и подростков</w:t>
      </w:r>
      <w:r>
        <w:rPr>
          <w:rStyle w:val="FontStyle14"/>
          <w:sz w:val="28"/>
          <w:szCs w:val="28"/>
        </w:rPr>
        <w:t xml:space="preserve"> </w:t>
      </w:r>
      <w:r w:rsidRPr="0015438B">
        <w:rPr>
          <w:rStyle w:val="FontStyle14"/>
          <w:sz w:val="28"/>
          <w:szCs w:val="28"/>
        </w:rPr>
        <w:t>в 201</w:t>
      </w:r>
      <w:r>
        <w:rPr>
          <w:rStyle w:val="FontStyle14"/>
          <w:sz w:val="28"/>
          <w:szCs w:val="28"/>
        </w:rPr>
        <w:t>2-2014 годах» от 06.04.2012г. № 246</w:t>
      </w:r>
    </w:p>
    <w:p w:rsidR="0065521A" w:rsidRPr="0015438B" w:rsidRDefault="0065521A" w:rsidP="006D36F9">
      <w:pPr>
        <w:pStyle w:val="Style6"/>
        <w:widowControl/>
        <w:spacing w:line="240" w:lineRule="auto"/>
        <w:rPr>
          <w:sz w:val="28"/>
          <w:szCs w:val="28"/>
        </w:rPr>
      </w:pPr>
    </w:p>
    <w:p w:rsidR="0065521A" w:rsidRPr="0015438B" w:rsidRDefault="0065521A" w:rsidP="00224ADE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15438B">
        <w:rPr>
          <w:rStyle w:val="FontStyle15"/>
          <w:sz w:val="28"/>
          <w:szCs w:val="28"/>
        </w:rPr>
        <w:t xml:space="preserve">Во исполнение </w:t>
      </w:r>
      <w:r>
        <w:rPr>
          <w:rStyle w:val="FontStyle15"/>
          <w:sz w:val="28"/>
          <w:szCs w:val="28"/>
        </w:rPr>
        <w:t>Постановления Правительства Свердловской области от  07.03.2012г. № 220-ПП  «</w:t>
      </w:r>
      <w:r w:rsidRPr="0015438B">
        <w:rPr>
          <w:rStyle w:val="FontStyle15"/>
          <w:sz w:val="28"/>
          <w:szCs w:val="28"/>
        </w:rPr>
        <w:t>О мерах по обеспечению отдыха, оздоровления и занятости детей и подростков в 201</w:t>
      </w:r>
      <w:r>
        <w:rPr>
          <w:rStyle w:val="FontStyle15"/>
          <w:sz w:val="28"/>
          <w:szCs w:val="28"/>
        </w:rPr>
        <w:t>2-2014</w:t>
      </w:r>
      <w:r w:rsidRPr="0015438B">
        <w:rPr>
          <w:rStyle w:val="FontStyle15"/>
          <w:sz w:val="28"/>
          <w:szCs w:val="28"/>
        </w:rPr>
        <w:t xml:space="preserve"> год</w:t>
      </w:r>
      <w:r>
        <w:rPr>
          <w:rStyle w:val="FontStyle15"/>
          <w:sz w:val="28"/>
          <w:szCs w:val="28"/>
        </w:rPr>
        <w:t>ах</w:t>
      </w:r>
      <w:r w:rsidRPr="0015438B">
        <w:rPr>
          <w:rStyle w:val="FontStyle15"/>
          <w:sz w:val="28"/>
          <w:szCs w:val="28"/>
        </w:rPr>
        <w:t>»,</w:t>
      </w:r>
      <w:r>
        <w:rPr>
          <w:rStyle w:val="FontStyle15"/>
          <w:sz w:val="28"/>
          <w:szCs w:val="28"/>
        </w:rPr>
        <w:t xml:space="preserve"> на основании письма Министерства общего и профессионального образования Свердловской области от 29.03.2012г. № 01-01-04-/2248 «О соглашении на предоставление субсидий на организацию отдыха детей в каникулярное время в 2012 году»</w:t>
      </w:r>
      <w:r w:rsidRPr="0015438B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и для</w:t>
      </w:r>
      <w:r w:rsidRPr="0015438B">
        <w:rPr>
          <w:rStyle w:val="FontStyle15"/>
          <w:sz w:val="28"/>
          <w:szCs w:val="28"/>
        </w:rPr>
        <w:t xml:space="preserve"> обеспечения </w:t>
      </w:r>
      <w:r>
        <w:rPr>
          <w:rStyle w:val="FontStyle15"/>
          <w:sz w:val="28"/>
          <w:szCs w:val="28"/>
        </w:rPr>
        <w:t>целевых показателей  охвата  отдыхом и оздоровлением детей и подростков по городскому округу Красноуфимск в 2012 году</w:t>
      </w:r>
      <w:r w:rsidRPr="0015438B">
        <w:rPr>
          <w:rStyle w:val="FontStyle15"/>
          <w:sz w:val="28"/>
          <w:szCs w:val="28"/>
        </w:rPr>
        <w:t xml:space="preserve">, руководствуясь ст. </w:t>
      </w:r>
      <w:r>
        <w:rPr>
          <w:rStyle w:val="FontStyle15"/>
          <w:sz w:val="28"/>
          <w:szCs w:val="28"/>
        </w:rPr>
        <w:t xml:space="preserve">6, </w:t>
      </w:r>
      <w:r w:rsidRPr="0015438B">
        <w:rPr>
          <w:rStyle w:val="FontStyle15"/>
          <w:sz w:val="28"/>
          <w:szCs w:val="28"/>
        </w:rPr>
        <w:t>28, 48 Устава городской округ Красноуфимск</w:t>
      </w:r>
    </w:p>
    <w:p w:rsidR="0065521A" w:rsidRDefault="0065521A" w:rsidP="00224ADE">
      <w:pPr>
        <w:pStyle w:val="Style6"/>
        <w:widowControl/>
        <w:spacing w:line="240" w:lineRule="auto"/>
        <w:ind w:left="835" w:firstLine="0"/>
        <w:jc w:val="left"/>
        <w:rPr>
          <w:rStyle w:val="FontStyle15"/>
          <w:sz w:val="28"/>
          <w:szCs w:val="28"/>
        </w:rPr>
      </w:pPr>
    </w:p>
    <w:p w:rsidR="0065521A" w:rsidRDefault="0065521A" w:rsidP="00224ADE">
      <w:pPr>
        <w:pStyle w:val="Style6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 w:rsidRPr="0015438B">
        <w:rPr>
          <w:rStyle w:val="FontStyle15"/>
          <w:sz w:val="28"/>
          <w:szCs w:val="28"/>
        </w:rPr>
        <w:t xml:space="preserve">ПОСТАНОВЛЯЮ: </w:t>
      </w:r>
    </w:p>
    <w:p w:rsidR="0065521A" w:rsidRDefault="0065521A" w:rsidP="00224ADE">
      <w:pPr>
        <w:pStyle w:val="Style6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</w:p>
    <w:p w:rsidR="0065521A" w:rsidRDefault="0065521A" w:rsidP="00EB1E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0754A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 </w:t>
      </w:r>
      <w:r w:rsidRPr="0070754A">
        <w:rPr>
          <w:sz w:val="28"/>
          <w:szCs w:val="28"/>
        </w:rPr>
        <w:t xml:space="preserve">5 </w:t>
      </w:r>
      <w:r>
        <w:rPr>
          <w:sz w:val="28"/>
          <w:szCs w:val="28"/>
        </w:rPr>
        <w:t>Постановления Главы городского округа Красноуфимск «О мерах по обеспечению отдыха, оздоровления и занятости детей и подростков в 2012-2014 годах» следующим подпунктом:</w:t>
      </w:r>
    </w:p>
    <w:p w:rsidR="0065521A" w:rsidRPr="0070754A" w:rsidRDefault="0065521A" w:rsidP="00EB1EB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п.п. 5.15 «Обеспечить следующие целевые показатели охвата отдыхом и оздоровлением детей и подростков по городскому округу Красноуфимск: всего – 3421чел., в условиях детских санаториев и санаторных оздоровительных лагерей круглогодичного действия – 120чел., в том числе 20чел. поезд «Здоровье», в условиях загородных оздоровительных лагерей – 480чел., в условиях оздоровительных лагерей дневного пребывания – 860чел, другими формами отдыха - 1961чел.».</w:t>
      </w:r>
    </w:p>
    <w:p w:rsidR="0065521A" w:rsidRPr="00BB41F6" w:rsidRDefault="0065521A" w:rsidP="00EB1E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B41F6">
        <w:rPr>
          <w:sz w:val="28"/>
          <w:szCs w:val="28"/>
        </w:rPr>
        <w:t>Настоящее Постановление опубликовать в газете «Вперед».</w:t>
      </w:r>
    </w:p>
    <w:p w:rsidR="0065521A" w:rsidRPr="006965AB" w:rsidRDefault="0065521A" w:rsidP="00EB1EB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5AB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5521A" w:rsidRPr="00BB41F6" w:rsidRDefault="0065521A" w:rsidP="00EB1E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B41F6">
        <w:rPr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Красноуфимск по социальной политике Ю.С. Ладейщикова </w:t>
      </w:r>
    </w:p>
    <w:p w:rsidR="0065521A" w:rsidRPr="00BB41F6" w:rsidRDefault="0065521A" w:rsidP="00EB1EB8">
      <w:pPr>
        <w:pStyle w:val="ListParagraph"/>
        <w:jc w:val="both"/>
        <w:rPr>
          <w:sz w:val="28"/>
          <w:szCs w:val="28"/>
        </w:rPr>
      </w:pPr>
    </w:p>
    <w:p w:rsidR="0065521A" w:rsidRPr="00FA7B94" w:rsidRDefault="0065521A" w:rsidP="00FA7B94">
      <w:pPr>
        <w:tabs>
          <w:tab w:val="left" w:pos="540"/>
        </w:tabs>
        <w:ind w:left="360"/>
      </w:pPr>
      <w:r w:rsidRPr="00E602AC">
        <w:rPr>
          <w:sz w:val="28"/>
          <w:szCs w:val="28"/>
        </w:rPr>
        <w:t>Глава городского округа Крас</w:t>
      </w:r>
      <w:r>
        <w:rPr>
          <w:sz w:val="28"/>
          <w:szCs w:val="28"/>
        </w:rPr>
        <w:t xml:space="preserve">ноуфимск                     </w:t>
      </w:r>
      <w:r w:rsidRPr="00E602AC">
        <w:rPr>
          <w:sz w:val="28"/>
          <w:szCs w:val="28"/>
        </w:rPr>
        <w:t xml:space="preserve">    В.В. Артемьевских</w:t>
      </w:r>
      <w:r w:rsidRPr="00FA7B94">
        <w:t xml:space="preserve"> </w:t>
      </w:r>
    </w:p>
    <w:sectPr w:rsidR="0065521A" w:rsidRPr="00FA7B94" w:rsidSect="006D36F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B4E"/>
    <w:multiLevelType w:val="hybridMultilevel"/>
    <w:tmpl w:val="8462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DE"/>
    <w:rsid w:val="00047639"/>
    <w:rsid w:val="0015438B"/>
    <w:rsid w:val="001B58B7"/>
    <w:rsid w:val="001F1AE9"/>
    <w:rsid w:val="00203C51"/>
    <w:rsid w:val="00224ADE"/>
    <w:rsid w:val="002516AF"/>
    <w:rsid w:val="002E4734"/>
    <w:rsid w:val="002E4D9A"/>
    <w:rsid w:val="003079DB"/>
    <w:rsid w:val="003A3795"/>
    <w:rsid w:val="003A5AF0"/>
    <w:rsid w:val="003B591A"/>
    <w:rsid w:val="004221CC"/>
    <w:rsid w:val="00437CF3"/>
    <w:rsid w:val="004717B9"/>
    <w:rsid w:val="0048575D"/>
    <w:rsid w:val="004D41A7"/>
    <w:rsid w:val="00543B45"/>
    <w:rsid w:val="00551B1F"/>
    <w:rsid w:val="005D1360"/>
    <w:rsid w:val="006273C0"/>
    <w:rsid w:val="006275F6"/>
    <w:rsid w:val="00635A6C"/>
    <w:rsid w:val="0065521A"/>
    <w:rsid w:val="00665FC8"/>
    <w:rsid w:val="006708F2"/>
    <w:rsid w:val="006965AB"/>
    <w:rsid w:val="006D36F9"/>
    <w:rsid w:val="0070754A"/>
    <w:rsid w:val="00741034"/>
    <w:rsid w:val="007749B3"/>
    <w:rsid w:val="007E79E6"/>
    <w:rsid w:val="00806233"/>
    <w:rsid w:val="008B7C3D"/>
    <w:rsid w:val="009315D5"/>
    <w:rsid w:val="009959C4"/>
    <w:rsid w:val="009C0A91"/>
    <w:rsid w:val="009C7645"/>
    <w:rsid w:val="009E64E2"/>
    <w:rsid w:val="009F1F06"/>
    <w:rsid w:val="009F6394"/>
    <w:rsid w:val="00A07297"/>
    <w:rsid w:val="00A810ED"/>
    <w:rsid w:val="00A94AB0"/>
    <w:rsid w:val="00AC2EC7"/>
    <w:rsid w:val="00AE18B6"/>
    <w:rsid w:val="00AF2AAC"/>
    <w:rsid w:val="00B31705"/>
    <w:rsid w:val="00B325AF"/>
    <w:rsid w:val="00B55F42"/>
    <w:rsid w:val="00B85B3F"/>
    <w:rsid w:val="00BB41F6"/>
    <w:rsid w:val="00C12078"/>
    <w:rsid w:val="00C5447F"/>
    <w:rsid w:val="00CB32E3"/>
    <w:rsid w:val="00E602AC"/>
    <w:rsid w:val="00EA64A0"/>
    <w:rsid w:val="00EB1EB8"/>
    <w:rsid w:val="00EE16D9"/>
    <w:rsid w:val="00F0700C"/>
    <w:rsid w:val="00F32BE1"/>
    <w:rsid w:val="00F43574"/>
    <w:rsid w:val="00FA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224ADE"/>
  </w:style>
  <w:style w:type="paragraph" w:customStyle="1" w:styleId="Style6">
    <w:name w:val="Style6"/>
    <w:basedOn w:val="Normal"/>
    <w:uiPriority w:val="99"/>
    <w:rsid w:val="00224ADE"/>
    <w:pPr>
      <w:spacing w:line="322" w:lineRule="exact"/>
      <w:ind w:firstLine="706"/>
      <w:jc w:val="both"/>
    </w:pPr>
  </w:style>
  <w:style w:type="character" w:customStyle="1" w:styleId="FontStyle14">
    <w:name w:val="Font Style14"/>
    <w:basedOn w:val="DefaultParagraphFont"/>
    <w:uiPriority w:val="99"/>
    <w:rsid w:val="00224AD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224A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AD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0754A"/>
    <w:pPr>
      <w:ind w:left="720"/>
      <w:contextualSpacing/>
    </w:pPr>
  </w:style>
  <w:style w:type="paragraph" w:customStyle="1" w:styleId="ConsPlusNormal">
    <w:name w:val="ConsPlusNormal"/>
    <w:uiPriority w:val="99"/>
    <w:rsid w:val="00BB41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292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cp:lastPrinted>2012-04-11T10:25:00Z</cp:lastPrinted>
  <dcterms:created xsi:type="dcterms:W3CDTF">2012-04-11T07:45:00Z</dcterms:created>
  <dcterms:modified xsi:type="dcterms:W3CDTF">2012-04-13T04:44:00Z</dcterms:modified>
</cp:coreProperties>
</file>