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FF4" w:rsidRPr="00D87874" w:rsidRDefault="005D1FF4" w:rsidP="005D1FF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7874">
        <w:rPr>
          <w:rFonts w:ascii="Times New Roman" w:hAnsi="Times New Roman" w:cs="Times New Roman"/>
          <w:b/>
          <w:sz w:val="28"/>
          <w:szCs w:val="28"/>
        </w:rPr>
        <w:t>Инфор</w:t>
      </w:r>
      <w:r w:rsidR="005241E2" w:rsidRPr="00D87874">
        <w:rPr>
          <w:rFonts w:ascii="Times New Roman" w:hAnsi="Times New Roman" w:cs="Times New Roman"/>
          <w:b/>
          <w:sz w:val="28"/>
          <w:szCs w:val="28"/>
        </w:rPr>
        <w:t>мация о работе специализированного</w:t>
      </w:r>
      <w:r w:rsidR="00D87874">
        <w:rPr>
          <w:rFonts w:ascii="Times New Roman" w:hAnsi="Times New Roman" w:cs="Times New Roman"/>
          <w:b/>
          <w:sz w:val="28"/>
          <w:szCs w:val="28"/>
        </w:rPr>
        <w:t>,</w:t>
      </w:r>
      <w:r w:rsidR="005241E2" w:rsidRPr="00D878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7874" w:rsidRPr="00D87874">
        <w:rPr>
          <w:rFonts w:ascii="Times New Roman" w:hAnsi="Times New Roman"/>
          <w:b/>
          <w:sz w:val="28"/>
          <w:szCs w:val="28"/>
        </w:rPr>
        <w:t>оборудованного</w:t>
      </w:r>
      <w:r w:rsidR="005241E2" w:rsidRPr="00D87874">
        <w:rPr>
          <w:rFonts w:ascii="Times New Roman" w:hAnsi="Times New Roman"/>
          <w:b/>
          <w:sz w:val="28"/>
          <w:szCs w:val="28"/>
        </w:rPr>
        <w:t xml:space="preserve"> электрифицированный учебный кабинет по безопасности дорожного движения «Светофор»</w:t>
      </w:r>
    </w:p>
    <w:p w:rsidR="00021F3C" w:rsidRDefault="00021F3C" w:rsidP="00021F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1A8">
        <w:rPr>
          <w:rFonts w:ascii="Times New Roman" w:hAnsi="Times New Roman" w:cs="Times New Roman"/>
          <w:sz w:val="28"/>
          <w:szCs w:val="28"/>
        </w:rPr>
        <w:t xml:space="preserve">Дорожно-транспортные происшествия - основная причина детской смертности, поэтому обучению детей дорожной безопасности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образовательные учреждения и </w:t>
      </w:r>
      <w:r w:rsidRPr="003E21A8">
        <w:rPr>
          <w:rFonts w:ascii="Times New Roman" w:hAnsi="Times New Roman" w:cs="Times New Roman"/>
          <w:sz w:val="28"/>
          <w:szCs w:val="28"/>
        </w:rPr>
        <w:t>МО Управление образованием городского округа Красноуфимск уделя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3E21A8">
        <w:rPr>
          <w:rFonts w:ascii="Times New Roman" w:hAnsi="Times New Roman" w:cs="Times New Roman"/>
          <w:sz w:val="28"/>
          <w:szCs w:val="28"/>
        </w:rPr>
        <w:t>т особое внимание.</w:t>
      </w:r>
    </w:p>
    <w:p w:rsidR="006E6868" w:rsidRDefault="00021F3C" w:rsidP="00021F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1A8">
        <w:rPr>
          <w:rFonts w:ascii="Times New Roman" w:hAnsi="Times New Roman" w:cs="Times New Roman"/>
          <w:sz w:val="28"/>
          <w:szCs w:val="28"/>
        </w:rPr>
        <w:t xml:space="preserve"> </w:t>
      </w:r>
      <w:r w:rsidR="006E6868" w:rsidRPr="006E6868">
        <w:rPr>
          <w:rFonts w:ascii="Times New Roman" w:hAnsi="Times New Roman" w:cs="Times New Roman"/>
          <w:sz w:val="28"/>
          <w:szCs w:val="28"/>
        </w:rPr>
        <w:t>Система мероприятий по профилактике детского травматизма и ДТП  в городском округе Красноуфимск организована  через совместную деятельность ГИБДД и образовательных учреждений городского округа Красноуфимск. При этом учитывается территориальная принадлежность образовательных учреждений, удаленность от проезжей части, особенности контингента обучающихся, модели организации внеурочной деятельности  в условиях образовательного процесса.</w:t>
      </w:r>
    </w:p>
    <w:p w:rsidR="00BB1F4F" w:rsidRDefault="00761412" w:rsidP="00021F3C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E21A8">
        <w:rPr>
          <w:rFonts w:ascii="Times New Roman" w:hAnsi="Times New Roman" w:cs="Times New Roman"/>
          <w:sz w:val="28"/>
          <w:szCs w:val="28"/>
        </w:rPr>
        <w:t xml:space="preserve">Чтобы обучение было наиболее эффективным, </w:t>
      </w:r>
      <w:r w:rsidR="00ED04DB">
        <w:rPr>
          <w:rFonts w:ascii="Times New Roman" w:hAnsi="Times New Roman" w:cs="Times New Roman"/>
          <w:sz w:val="28"/>
          <w:szCs w:val="28"/>
        </w:rPr>
        <w:t xml:space="preserve">правила дорожного движения </w:t>
      </w:r>
      <w:r w:rsidRPr="003E21A8">
        <w:rPr>
          <w:rFonts w:ascii="Times New Roman" w:hAnsi="Times New Roman" w:cs="Times New Roman"/>
          <w:sz w:val="28"/>
          <w:szCs w:val="28"/>
        </w:rPr>
        <w:t xml:space="preserve">ребята изучают с </w:t>
      </w:r>
      <w:r w:rsidR="00AC6537">
        <w:rPr>
          <w:rFonts w:ascii="Times New Roman" w:hAnsi="Times New Roman" w:cs="Times New Roman"/>
          <w:sz w:val="28"/>
          <w:szCs w:val="28"/>
        </w:rPr>
        <w:t>начальной школы</w:t>
      </w:r>
      <w:r w:rsidR="003E21A8" w:rsidRPr="003E21A8">
        <w:rPr>
          <w:rFonts w:ascii="Times New Roman" w:hAnsi="Times New Roman" w:cs="Times New Roman"/>
          <w:sz w:val="28"/>
          <w:szCs w:val="28"/>
        </w:rPr>
        <w:t xml:space="preserve">, но пока, к сожалению, оборудованный кабинет «Светофор» имеется только в МБОУ ДОД </w:t>
      </w:r>
      <w:r w:rsidR="003269A1">
        <w:rPr>
          <w:rFonts w:ascii="Times New Roman" w:hAnsi="Times New Roman" w:cs="Times New Roman"/>
          <w:sz w:val="28"/>
          <w:szCs w:val="28"/>
        </w:rPr>
        <w:t xml:space="preserve"> Дворец </w:t>
      </w:r>
      <w:r w:rsidR="003E21A8" w:rsidRPr="003E21A8">
        <w:rPr>
          <w:rFonts w:ascii="Times New Roman" w:hAnsi="Times New Roman" w:cs="Times New Roman"/>
          <w:sz w:val="28"/>
          <w:szCs w:val="28"/>
        </w:rPr>
        <w:t xml:space="preserve"> творчества детей и молодежи</w:t>
      </w:r>
      <w:r w:rsidR="00AC6537">
        <w:rPr>
          <w:rFonts w:ascii="Times New Roman" w:hAnsi="Times New Roman" w:cs="Times New Roman"/>
          <w:sz w:val="28"/>
          <w:szCs w:val="28"/>
        </w:rPr>
        <w:t xml:space="preserve">.  На базе «Светофора» </w:t>
      </w:r>
      <w:r w:rsidR="00D35CC6" w:rsidRPr="00D35CC6">
        <w:rPr>
          <w:rFonts w:ascii="Times New Roman" w:hAnsi="Times New Roman"/>
          <w:sz w:val="28"/>
          <w:szCs w:val="28"/>
        </w:rPr>
        <w:t xml:space="preserve">реализуется образовательная программа по правилам дорожного движения, для 1-4классов и 8-10 классов. </w:t>
      </w:r>
      <w:proofErr w:type="gramStart"/>
      <w:r w:rsidR="00D35CC6" w:rsidRPr="00D35CC6">
        <w:rPr>
          <w:rFonts w:ascii="Times New Roman" w:hAnsi="Times New Roman"/>
          <w:color w:val="000000"/>
          <w:sz w:val="28"/>
          <w:szCs w:val="28"/>
        </w:rPr>
        <w:t>(Общий охват в 2011 году - 1753 учащихся и воспитанников, в 2012 году - 1393 учащихся и воспитанников.</w:t>
      </w:r>
      <w:proofErr w:type="gramEnd"/>
    </w:p>
    <w:p w:rsidR="000F60EB" w:rsidRPr="00673274" w:rsidRDefault="00D013B0" w:rsidP="00021F3C">
      <w:pPr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F60EB" w:rsidRPr="000F60EB">
        <w:rPr>
          <w:rFonts w:ascii="Times New Roman" w:eastAsia="Calibri" w:hAnsi="Times New Roman" w:cs="Times New Roman"/>
          <w:sz w:val="28"/>
          <w:szCs w:val="28"/>
        </w:rPr>
        <w:t xml:space="preserve">Яркая наглядность, техническая оснащенность  </w:t>
      </w:r>
      <w:r w:rsidR="000F60EB">
        <w:rPr>
          <w:rFonts w:ascii="Times New Roman" w:hAnsi="Times New Roman" w:cs="Times New Roman"/>
          <w:sz w:val="28"/>
          <w:szCs w:val="28"/>
        </w:rPr>
        <w:t xml:space="preserve">кабинета </w:t>
      </w:r>
      <w:r w:rsidR="000F60EB" w:rsidRPr="000F60EB">
        <w:rPr>
          <w:rFonts w:ascii="Times New Roman" w:eastAsia="Calibri" w:hAnsi="Times New Roman" w:cs="Times New Roman"/>
          <w:sz w:val="28"/>
          <w:szCs w:val="28"/>
        </w:rPr>
        <w:t>служит повышению мотивации изучения ПДД ребятами. Кабинет требует разработки мероприятий на новом уровне, способствует расширению пропаганды безопасного поведения на дорогах, увеличению количества мероприятий.</w:t>
      </w:r>
      <w:r w:rsidR="0067327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73274">
        <w:rPr>
          <w:rFonts w:ascii="Times New Roman" w:hAnsi="Times New Roman" w:cs="Times New Roman"/>
          <w:sz w:val="28"/>
          <w:szCs w:val="28"/>
        </w:rPr>
        <w:t xml:space="preserve">Так же кабинет является </w:t>
      </w:r>
      <w:r w:rsidR="000F60EB" w:rsidRPr="000F60EB">
        <w:rPr>
          <w:rFonts w:ascii="Times New Roman" w:eastAsia="Calibri" w:hAnsi="Times New Roman" w:cs="Times New Roman"/>
          <w:sz w:val="28"/>
          <w:szCs w:val="28"/>
        </w:rPr>
        <w:t xml:space="preserve"> центром консультационной и информационно-методической  и пропагандистской работы.</w:t>
      </w:r>
    </w:p>
    <w:p w:rsidR="009B3646" w:rsidRPr="00501701" w:rsidRDefault="009B3646" w:rsidP="00021F3C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68F7">
        <w:rPr>
          <w:rFonts w:ascii="Times New Roman" w:hAnsi="Times New Roman" w:cs="Times New Roman"/>
          <w:sz w:val="28"/>
          <w:szCs w:val="28"/>
        </w:rPr>
        <w:t xml:space="preserve">Кабинет оборудован </w:t>
      </w:r>
      <w:r w:rsidR="00F52AA5" w:rsidRPr="008C68F7">
        <w:rPr>
          <w:rFonts w:ascii="Times New Roman" w:hAnsi="Times New Roman" w:cs="Times New Roman"/>
          <w:sz w:val="28"/>
          <w:szCs w:val="28"/>
        </w:rPr>
        <w:t>макетом  микрорайона школы</w:t>
      </w:r>
      <w:r w:rsidR="00F52AA5" w:rsidRPr="008C68F7">
        <w:rPr>
          <w:sz w:val="28"/>
          <w:szCs w:val="28"/>
        </w:rPr>
        <w:t xml:space="preserve">,  </w:t>
      </w:r>
      <w:r w:rsidR="00F52AA5" w:rsidRPr="008C68F7">
        <w:rPr>
          <w:rFonts w:ascii="Times New Roman" w:hAnsi="Times New Roman" w:cs="Times New Roman"/>
          <w:sz w:val="28"/>
          <w:szCs w:val="28"/>
        </w:rPr>
        <w:t xml:space="preserve">электронной моделью светофора, набором переносных дорожных знаков для </w:t>
      </w:r>
      <w:proofErr w:type="spellStart"/>
      <w:r w:rsidR="00F52AA5" w:rsidRPr="008C68F7">
        <w:rPr>
          <w:rFonts w:ascii="Times New Roman" w:hAnsi="Times New Roman" w:cs="Times New Roman"/>
          <w:sz w:val="28"/>
          <w:szCs w:val="28"/>
        </w:rPr>
        <w:t>автоплощадки</w:t>
      </w:r>
      <w:proofErr w:type="spellEnd"/>
      <w:r w:rsidR="00F52AA5" w:rsidRPr="008C68F7">
        <w:rPr>
          <w:rFonts w:ascii="Times New Roman" w:hAnsi="Times New Roman" w:cs="Times New Roman"/>
          <w:sz w:val="28"/>
          <w:szCs w:val="28"/>
        </w:rPr>
        <w:t xml:space="preserve">, </w:t>
      </w:r>
      <w:r w:rsidR="008C68F7" w:rsidRPr="008C68F7">
        <w:rPr>
          <w:rFonts w:ascii="Times New Roman" w:hAnsi="Times New Roman" w:cs="Times New Roman"/>
          <w:sz w:val="28"/>
          <w:szCs w:val="28"/>
        </w:rPr>
        <w:t>макетом магнитного и электрифицированного перекрестка, плакатами, видеофильмами по ПДД, элементами одежды для сюжетно-ролевых игр.</w:t>
      </w:r>
      <w:r w:rsidRPr="008C68F7">
        <w:rPr>
          <w:rFonts w:ascii="Calibri" w:eastAsia="Calibri" w:hAnsi="Calibri" w:cs="Times New Roman"/>
          <w:sz w:val="28"/>
          <w:szCs w:val="28"/>
        </w:rPr>
        <w:t xml:space="preserve"> </w:t>
      </w:r>
      <w:r w:rsidRPr="00501701">
        <w:rPr>
          <w:rFonts w:ascii="Times New Roman" w:eastAsia="Calibri" w:hAnsi="Times New Roman" w:cs="Times New Roman"/>
          <w:sz w:val="28"/>
          <w:szCs w:val="28"/>
        </w:rPr>
        <w:t>Макет, помещенный на столе,</w:t>
      </w:r>
      <w:r w:rsidR="008C68F7" w:rsidRPr="00501701">
        <w:rPr>
          <w:rFonts w:ascii="Times New Roman" w:hAnsi="Times New Roman" w:cs="Times New Roman"/>
          <w:sz w:val="28"/>
          <w:szCs w:val="28"/>
        </w:rPr>
        <w:t xml:space="preserve"> </w:t>
      </w:r>
      <w:r w:rsidRPr="00501701">
        <w:rPr>
          <w:rFonts w:ascii="Times New Roman" w:eastAsia="Calibri" w:hAnsi="Times New Roman" w:cs="Times New Roman"/>
          <w:sz w:val="28"/>
          <w:szCs w:val="28"/>
        </w:rPr>
        <w:t xml:space="preserve">представляет собой миниатюрные улицы, дороги, перекрестки, площади и т.п. Особое внимание на этом макете рекомендуется уделить микрорайону школы (на занятиях с младшими школьниками по Правилам дорожного движения можно наглядно знакомить учащихся с подходами к школе, показав наиболее безопасный и </w:t>
      </w:r>
      <w:r w:rsidRPr="00501701">
        <w:rPr>
          <w:rFonts w:ascii="Times New Roman" w:eastAsia="Calibri" w:hAnsi="Times New Roman" w:cs="Times New Roman"/>
          <w:sz w:val="28"/>
          <w:szCs w:val="28"/>
        </w:rPr>
        <w:lastRenderedPageBreak/>
        <w:t>удобный путь в школу и обратно). В наличии у педагога наход</w:t>
      </w:r>
      <w:r w:rsidR="00501701">
        <w:rPr>
          <w:rFonts w:ascii="Times New Roman" w:hAnsi="Times New Roman" w:cs="Times New Roman"/>
          <w:sz w:val="28"/>
          <w:szCs w:val="28"/>
        </w:rPr>
        <w:t>я</w:t>
      </w:r>
      <w:r w:rsidR="004F52A8">
        <w:rPr>
          <w:rFonts w:ascii="Times New Roman" w:eastAsia="Calibri" w:hAnsi="Times New Roman" w:cs="Times New Roman"/>
          <w:sz w:val="28"/>
          <w:szCs w:val="28"/>
        </w:rPr>
        <w:t>т</w:t>
      </w:r>
      <w:r w:rsidRPr="00501701">
        <w:rPr>
          <w:rFonts w:ascii="Times New Roman" w:eastAsia="Calibri" w:hAnsi="Times New Roman" w:cs="Times New Roman"/>
          <w:sz w:val="28"/>
          <w:szCs w:val="28"/>
        </w:rPr>
        <w:t>ся макеты или плакаты с изображением легковых автомобилей и другого транспорта, средств регулирования, фигурки регулировщика, пешеходов. Наличие такого «объемного» материала позволяет моделировать дорожные ситуации прямо на макете, что очень увлекает ребят и помогает усвоить материал в игровой форме. Такой учебный процесс позволяет ребятам сформировать образное представление о различных условиях дорожного движения, выработать умение принимать решение в соответствии с требованиями ПДД.</w:t>
      </w:r>
    </w:p>
    <w:p w:rsidR="00CF2876" w:rsidRPr="00CF2876" w:rsidRDefault="00CF2876" w:rsidP="00CF287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2876">
        <w:rPr>
          <w:rFonts w:ascii="Times New Roman" w:eastAsia="Calibri" w:hAnsi="Times New Roman" w:cs="Times New Roman"/>
          <w:sz w:val="28"/>
          <w:szCs w:val="28"/>
        </w:rPr>
        <w:t>Размещение оборудования и вне</w:t>
      </w:r>
      <w:r w:rsidRPr="00CF2876">
        <w:rPr>
          <w:rFonts w:ascii="Times New Roman" w:hAnsi="Times New Roman" w:cs="Times New Roman"/>
          <w:sz w:val="28"/>
          <w:szCs w:val="28"/>
        </w:rPr>
        <w:t>ш</w:t>
      </w:r>
      <w:r w:rsidRPr="00CF2876">
        <w:rPr>
          <w:rFonts w:ascii="Times New Roman" w:eastAsia="Calibri" w:hAnsi="Times New Roman" w:cs="Times New Roman"/>
          <w:sz w:val="28"/>
          <w:szCs w:val="28"/>
        </w:rPr>
        <w:t>ний вид кабинета отвеча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CF2876">
        <w:rPr>
          <w:rFonts w:ascii="Times New Roman" w:eastAsia="Calibri" w:hAnsi="Times New Roman" w:cs="Times New Roman"/>
          <w:sz w:val="28"/>
          <w:szCs w:val="28"/>
        </w:rPr>
        <w:t xml:space="preserve"> всем требованиям технической эстетики и созда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CF2876">
        <w:rPr>
          <w:rFonts w:ascii="Times New Roman" w:eastAsia="Calibri" w:hAnsi="Times New Roman" w:cs="Times New Roman"/>
          <w:sz w:val="28"/>
          <w:szCs w:val="28"/>
        </w:rPr>
        <w:t xml:space="preserve"> максимальные удобства для проведения занятий и внеклассной работы по безопасности дорожного движения.</w:t>
      </w:r>
    </w:p>
    <w:p w:rsidR="003269A1" w:rsidRDefault="003269A1" w:rsidP="00021F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инициативе Главы городского округа Красноуфимск</w:t>
      </w:r>
      <w:r w:rsidR="00D55084">
        <w:rPr>
          <w:rFonts w:ascii="Times New Roman" w:hAnsi="Times New Roman" w:cs="Times New Roman"/>
          <w:sz w:val="28"/>
          <w:szCs w:val="28"/>
        </w:rPr>
        <w:t xml:space="preserve"> приобретение специализированных кабинетов «Светофор» планируется в 2013 году для школы №1 и школы №7.</w:t>
      </w:r>
    </w:p>
    <w:p w:rsidR="00D55084" w:rsidRDefault="00D55084" w:rsidP="00021F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5084" w:rsidRPr="003E21A8" w:rsidRDefault="00CA1793" w:rsidP="00CA17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20E8FC" wp14:editId="4A96DD4B">
            <wp:extent cx="5856515" cy="3904344"/>
            <wp:effectExtent l="0" t="0" r="0" b="0"/>
            <wp:docPr id="3" name="Рисунок 3" descr="C:\Documents and Settings\Елена Павловна\Рабочий стол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Елена Павловна\Рабочий стол\фото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7878" t="7824" r="5825" b="15403"/>
                    <a:stretch/>
                  </pic:blipFill>
                  <pic:spPr bwMode="auto">
                    <a:xfrm>
                      <a:off x="0" y="0"/>
                      <a:ext cx="5856547" cy="3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986364" w:rsidRPr="009863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86364" w:rsidRDefault="00CA1793">
      <w:pPr>
        <w:rPr>
          <w:noProof/>
          <w:lang w:eastAsia="ru-RU"/>
        </w:rPr>
      </w:pPr>
      <w:r>
        <w:pict>
          <v:shape id="_x0000_i1026" type="#_x0000_t75" alt="" style="width:24pt;height:24pt"/>
        </w:pict>
      </w:r>
      <w:r w:rsidR="00986364" w:rsidRPr="009863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86364" w:rsidRDefault="00986364">
      <w:pPr>
        <w:rPr>
          <w:noProof/>
          <w:lang w:eastAsia="ru-RU"/>
        </w:rPr>
      </w:pPr>
    </w:p>
    <w:p w:rsidR="00986364" w:rsidRDefault="0098636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7468"/>
            <wp:effectExtent l="19050" t="0" r="3175" b="0"/>
            <wp:docPr id="5" name="Рисунок 5" descr="C:\Documents and Settings\Елена Павловна\Рабочий стол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Елена Павловна\Рабочий стол\фото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364" w:rsidRDefault="00986364">
      <w:pPr>
        <w:rPr>
          <w:noProof/>
          <w:lang w:eastAsia="ru-RU"/>
        </w:rPr>
      </w:pPr>
    </w:p>
    <w:p w:rsidR="00986364" w:rsidRDefault="00986364">
      <w:pPr>
        <w:rPr>
          <w:noProof/>
          <w:lang w:eastAsia="ru-RU"/>
        </w:rPr>
      </w:pPr>
    </w:p>
    <w:p w:rsidR="00986364" w:rsidRDefault="0098636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468"/>
            <wp:effectExtent l="19050" t="0" r="3175" b="0"/>
            <wp:docPr id="6" name="Рисунок 6" descr="C:\Documents and Settings\Елена Павловна\Рабочий стол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Елена Павловна\Рабочий стол\фото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6364" w:rsidSect="008135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622227"/>
    <w:multiLevelType w:val="hybridMultilevel"/>
    <w:tmpl w:val="DFF08C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61412"/>
    <w:rsid w:val="00021F3C"/>
    <w:rsid w:val="000F60EB"/>
    <w:rsid w:val="003269A1"/>
    <w:rsid w:val="003E21A8"/>
    <w:rsid w:val="004D41A7"/>
    <w:rsid w:val="004F52A8"/>
    <w:rsid w:val="00501701"/>
    <w:rsid w:val="005241E2"/>
    <w:rsid w:val="00551B1F"/>
    <w:rsid w:val="005D1FF4"/>
    <w:rsid w:val="00673274"/>
    <w:rsid w:val="00686C53"/>
    <w:rsid w:val="006E6868"/>
    <w:rsid w:val="00761412"/>
    <w:rsid w:val="008135EA"/>
    <w:rsid w:val="008C68F7"/>
    <w:rsid w:val="00986364"/>
    <w:rsid w:val="009B3646"/>
    <w:rsid w:val="00AC6537"/>
    <w:rsid w:val="00BB1F4F"/>
    <w:rsid w:val="00CA1793"/>
    <w:rsid w:val="00CF2876"/>
    <w:rsid w:val="00D013B0"/>
    <w:rsid w:val="00D35CC6"/>
    <w:rsid w:val="00D55084"/>
    <w:rsid w:val="00D87874"/>
    <w:rsid w:val="00ED04DB"/>
    <w:rsid w:val="00F52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5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35CC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86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63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Админ</cp:lastModifiedBy>
  <cp:revision>4</cp:revision>
  <dcterms:created xsi:type="dcterms:W3CDTF">2013-03-26T04:44:00Z</dcterms:created>
  <dcterms:modified xsi:type="dcterms:W3CDTF">2013-05-20T04:49:00Z</dcterms:modified>
</cp:coreProperties>
</file>